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0" w:rsidRDefault="0066526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ÚKOLY NA PONDĚLÍ 30. 3. </w:t>
      </w:r>
    </w:p>
    <w:p w:rsidR="00665268" w:rsidRDefault="00665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665268" w:rsidRDefault="0066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Následující cvičení přepište do sešitu </w:t>
      </w:r>
      <w:r w:rsidRPr="00400389">
        <w:rPr>
          <w:rFonts w:ascii="Times New Roman" w:hAnsi="Times New Roman" w:cs="Times New Roman"/>
          <w:b/>
          <w:sz w:val="24"/>
          <w:szCs w:val="24"/>
        </w:rPr>
        <w:t>ČJ2</w:t>
      </w:r>
      <w:r>
        <w:rPr>
          <w:rFonts w:ascii="Times New Roman" w:hAnsi="Times New Roman" w:cs="Times New Roman"/>
          <w:sz w:val="24"/>
          <w:szCs w:val="24"/>
        </w:rPr>
        <w:t xml:space="preserve"> a doplňte. Vždy si zdůvodněte pravopis. </w:t>
      </w:r>
    </w:p>
    <w:p w:rsidR="00665268" w:rsidRDefault="006652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Pythagorov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Thaletov</w:t>
      </w:r>
      <w:proofErr w:type="spellEnd"/>
      <w:r>
        <w:rPr>
          <w:rFonts w:ascii="Times New Roman" w:hAnsi="Times New Roman" w:cs="Times New Roman"/>
          <w:sz w:val="24"/>
          <w:szCs w:val="24"/>
        </w:rPr>
        <w:t>__ objev__ slouží lidstvu dodnes. Na v__</w:t>
      </w:r>
      <w:proofErr w:type="spellStart"/>
      <w:r>
        <w:rPr>
          <w:rFonts w:ascii="Times New Roman" w:hAnsi="Times New Roman" w:cs="Times New Roman"/>
          <w:sz w:val="24"/>
          <w:szCs w:val="24"/>
        </w:rPr>
        <w:t>sokém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kom__ně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b__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čap__ hnízdo.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>__ čich je v__</w:t>
      </w:r>
      <w:proofErr w:type="spellStart"/>
      <w:r>
        <w:rPr>
          <w:rFonts w:ascii="Times New Roman" w:hAnsi="Times New Roman" w:cs="Times New Roman"/>
          <w:sz w:val="24"/>
          <w:szCs w:val="24"/>
        </w:rPr>
        <w:t>nikající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Žáčkov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poezie je u dětí </w:t>
      </w:r>
      <w:proofErr w:type="spellStart"/>
      <w:r>
        <w:rPr>
          <w:rFonts w:ascii="Times New Roman" w:hAnsi="Times New Roman" w:cs="Times New Roman"/>
          <w:sz w:val="24"/>
          <w:szCs w:val="24"/>
        </w:rPr>
        <w:t>obl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bená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lázní jezdíme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léčiv__m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prameny. </w:t>
      </w:r>
      <w:proofErr w:type="spellStart"/>
      <w:r>
        <w:rPr>
          <w:rFonts w:ascii="Times New Roman" w:hAnsi="Times New Roman" w:cs="Times New Roman"/>
          <w:sz w:val="24"/>
          <w:szCs w:val="24"/>
        </w:rPr>
        <w:t>Nespolehliv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lidé nejsou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__m__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</w:t>
      </w:r>
      <w:proofErr w:type="spellEnd"/>
      <w:r>
        <w:rPr>
          <w:rFonts w:ascii="Times New Roman" w:hAnsi="Times New Roman" w:cs="Times New Roman"/>
          <w:sz w:val="24"/>
          <w:szCs w:val="24"/>
        </w:rPr>
        <w:t>__ v </w:t>
      </w:r>
      <w:r w:rsidR="00400389">
        <w:rPr>
          <w:rFonts w:ascii="Times New Roman" w:hAnsi="Times New Roman" w:cs="Times New Roman"/>
          <w:sz w:val="24"/>
          <w:szCs w:val="24"/>
        </w:rPr>
        <w:t>zaměstnání</w:t>
      </w:r>
      <w:r>
        <w:rPr>
          <w:rFonts w:ascii="Times New Roman" w:hAnsi="Times New Roman" w:cs="Times New Roman"/>
          <w:sz w:val="24"/>
          <w:szCs w:val="24"/>
        </w:rPr>
        <w:t xml:space="preserve">.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ryb__m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vepřov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__m tukem je velký rozdíl.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Štorchov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příběhy pojednávají také o pravěku. Jana přinesla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dárek k narozeninám. Celý svět obdivoval </w:t>
      </w:r>
      <w:proofErr w:type="spellStart"/>
      <w:r>
        <w:rPr>
          <w:rFonts w:ascii="Times New Roman" w:hAnsi="Times New Roman" w:cs="Times New Roman"/>
          <w:sz w:val="24"/>
          <w:szCs w:val="24"/>
        </w:rPr>
        <w:t>Zátopkov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výkony. Četli jsme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00389">
        <w:rPr>
          <w:rFonts w:ascii="Times New Roman" w:hAnsi="Times New Roman" w:cs="Times New Roman"/>
          <w:sz w:val="24"/>
          <w:szCs w:val="24"/>
        </w:rPr>
        <w:t>obinsonov</w:t>
      </w:r>
      <w:proofErr w:type="spellEnd"/>
      <w:r w:rsidR="00400389">
        <w:rPr>
          <w:rFonts w:ascii="Times New Roman" w:hAnsi="Times New Roman" w:cs="Times New Roman"/>
          <w:sz w:val="24"/>
          <w:szCs w:val="24"/>
        </w:rPr>
        <w:t xml:space="preserve">__ dobrodružství (mn. </w:t>
      </w:r>
      <w:proofErr w:type="gramStart"/>
      <w:r w:rsidR="0040038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400389">
        <w:rPr>
          <w:rFonts w:ascii="Times New Roman" w:hAnsi="Times New Roman" w:cs="Times New Roman"/>
          <w:sz w:val="24"/>
          <w:szCs w:val="24"/>
        </w:rPr>
        <w:t xml:space="preserve">). Buď </w:t>
      </w:r>
      <w:proofErr w:type="spellStart"/>
      <w:r w:rsidR="00400389">
        <w:rPr>
          <w:rFonts w:ascii="Times New Roman" w:hAnsi="Times New Roman" w:cs="Times New Roman"/>
          <w:sz w:val="24"/>
          <w:szCs w:val="24"/>
        </w:rPr>
        <w:t>zdvořil</w:t>
      </w:r>
      <w:proofErr w:type="spellEnd"/>
      <w:r w:rsidR="00400389">
        <w:rPr>
          <w:rFonts w:ascii="Times New Roman" w:hAnsi="Times New Roman" w:cs="Times New Roman"/>
          <w:sz w:val="24"/>
          <w:szCs w:val="24"/>
        </w:rPr>
        <w:t>__!</w:t>
      </w:r>
    </w:p>
    <w:p w:rsidR="00400389" w:rsidRDefault="00400389">
      <w:pPr>
        <w:rPr>
          <w:rFonts w:ascii="Times New Roman" w:hAnsi="Times New Roman" w:cs="Times New Roman"/>
          <w:sz w:val="24"/>
          <w:szCs w:val="24"/>
        </w:rPr>
      </w:pPr>
    </w:p>
    <w:p w:rsidR="00400389" w:rsidRDefault="00400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400389" w:rsidRDefault="00400389">
      <w:pPr>
        <w:rPr>
          <w:rFonts w:ascii="Times New Roman" w:hAnsi="Times New Roman" w:cs="Times New Roman"/>
          <w:sz w:val="24"/>
          <w:szCs w:val="24"/>
        </w:rPr>
      </w:pPr>
      <w:r w:rsidRPr="00400389">
        <w:rPr>
          <w:rFonts w:ascii="Times New Roman" w:hAnsi="Times New Roman" w:cs="Times New Roman"/>
          <w:sz w:val="24"/>
          <w:szCs w:val="24"/>
        </w:rPr>
        <w:t>Do sešitu</w:t>
      </w:r>
      <w:r w:rsidRPr="00400389">
        <w:rPr>
          <w:rFonts w:ascii="Times New Roman" w:hAnsi="Times New Roman" w:cs="Times New Roman"/>
          <w:b/>
          <w:sz w:val="24"/>
          <w:szCs w:val="24"/>
        </w:rPr>
        <w:t xml:space="preserve"> M2</w:t>
      </w:r>
      <w:r w:rsidRPr="00400389">
        <w:rPr>
          <w:rFonts w:ascii="Times New Roman" w:hAnsi="Times New Roman" w:cs="Times New Roman"/>
          <w:sz w:val="24"/>
          <w:szCs w:val="24"/>
        </w:rPr>
        <w:t xml:space="preserve"> vypracujte </w:t>
      </w:r>
      <w:proofErr w:type="spellStart"/>
      <w:r w:rsidRPr="000E10B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E10BD">
        <w:rPr>
          <w:rFonts w:ascii="Times New Roman" w:hAnsi="Times New Roman" w:cs="Times New Roman"/>
          <w:b/>
          <w:sz w:val="24"/>
          <w:szCs w:val="24"/>
        </w:rPr>
        <w:t>. 1, 2 a 3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Pr="000E10BD">
        <w:rPr>
          <w:rFonts w:ascii="Times New Roman" w:hAnsi="Times New Roman" w:cs="Times New Roman"/>
          <w:b/>
          <w:sz w:val="24"/>
          <w:szCs w:val="24"/>
        </w:rPr>
        <w:t>strany 12 v učebnici</w:t>
      </w:r>
      <w:r>
        <w:rPr>
          <w:rFonts w:ascii="Times New Roman" w:hAnsi="Times New Roman" w:cs="Times New Roman"/>
          <w:sz w:val="24"/>
          <w:szCs w:val="24"/>
        </w:rPr>
        <w:t xml:space="preserve"> (3. díl) </w:t>
      </w:r>
    </w:p>
    <w:p w:rsidR="00400389" w:rsidRDefault="00400389">
      <w:pPr>
        <w:rPr>
          <w:rFonts w:ascii="Times New Roman" w:hAnsi="Times New Roman" w:cs="Times New Roman"/>
          <w:sz w:val="24"/>
          <w:szCs w:val="24"/>
        </w:rPr>
      </w:pPr>
    </w:p>
    <w:p w:rsidR="00400389" w:rsidRDefault="00400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Vlastivěda </w:t>
      </w:r>
    </w:p>
    <w:p w:rsidR="00400389" w:rsidRDefault="0040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Přepište do sešitu!</w:t>
      </w:r>
      <w:bookmarkStart w:id="0" w:name="_GoBack"/>
      <w:bookmarkEnd w:id="0"/>
    </w:p>
    <w:p w:rsidR="00400389" w:rsidRDefault="00400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Jižní Evropa </w:t>
      </w:r>
    </w:p>
    <w:p w:rsidR="00400389" w:rsidRDefault="0040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s největším cestovním ruchem. Vládne zde teplé středomořské podnebí s mírnou zimou a horkým létem. Pěstuje se zde zelenina, ovoce, fíky, vinná réva, olivy, citrusy. Hornatý povrch umožňuje chov ovcí a koz. Ve městech je rozvinutý potravinářský průmysl. Nejvíce financí přináší cestovní ruch. Patří sem na </w:t>
      </w:r>
      <w:r w:rsidRPr="00400389">
        <w:rPr>
          <w:rFonts w:ascii="Times New Roman" w:hAnsi="Times New Roman" w:cs="Times New Roman"/>
          <w:b/>
          <w:sz w:val="24"/>
          <w:szCs w:val="24"/>
        </w:rPr>
        <w:t xml:space="preserve">Pyrenejském </w:t>
      </w:r>
      <w:r>
        <w:rPr>
          <w:rFonts w:ascii="Times New Roman" w:hAnsi="Times New Roman" w:cs="Times New Roman"/>
          <w:b/>
          <w:sz w:val="24"/>
          <w:szCs w:val="24"/>
        </w:rPr>
        <w:t>polo</w:t>
      </w:r>
      <w:r w:rsidRPr="00400389">
        <w:rPr>
          <w:rFonts w:ascii="Times New Roman" w:hAnsi="Times New Roman" w:cs="Times New Roman"/>
          <w:b/>
          <w:sz w:val="24"/>
          <w:szCs w:val="24"/>
        </w:rPr>
        <w:t>ostrově</w:t>
      </w:r>
      <w:r w:rsidR="000E10BD">
        <w:rPr>
          <w:rFonts w:ascii="Times New Roman" w:hAnsi="Times New Roman" w:cs="Times New Roman"/>
          <w:sz w:val="24"/>
          <w:szCs w:val="24"/>
        </w:rPr>
        <w:t xml:space="preserve"> ležící</w:t>
      </w:r>
    </w:p>
    <w:p w:rsidR="00400389" w:rsidRDefault="00400389">
      <w:pPr>
        <w:rPr>
          <w:rFonts w:ascii="Times New Roman" w:hAnsi="Times New Roman" w:cs="Times New Roman"/>
          <w:sz w:val="24"/>
          <w:szCs w:val="24"/>
        </w:rPr>
      </w:pPr>
      <w:r w:rsidRPr="000E10BD">
        <w:rPr>
          <w:rFonts w:ascii="Times New Roman" w:hAnsi="Times New Roman" w:cs="Times New Roman"/>
          <w:b/>
          <w:sz w:val="24"/>
          <w:szCs w:val="24"/>
        </w:rPr>
        <w:t xml:space="preserve">Španělsko s hl. městem Madrid </w:t>
      </w:r>
      <w:r>
        <w:rPr>
          <w:rFonts w:ascii="Times New Roman" w:hAnsi="Times New Roman" w:cs="Times New Roman"/>
          <w:sz w:val="24"/>
          <w:szCs w:val="24"/>
        </w:rPr>
        <w:t xml:space="preserve">– a velkým přístavním městem </w:t>
      </w:r>
      <w:r w:rsidRPr="00400389">
        <w:rPr>
          <w:rFonts w:ascii="Times New Roman" w:hAnsi="Times New Roman" w:cs="Times New Roman"/>
          <w:b/>
          <w:sz w:val="24"/>
          <w:szCs w:val="24"/>
        </w:rPr>
        <w:t>Barcelona</w:t>
      </w:r>
      <w:r>
        <w:rPr>
          <w:rFonts w:ascii="Times New Roman" w:hAnsi="Times New Roman" w:cs="Times New Roman"/>
          <w:sz w:val="24"/>
          <w:szCs w:val="24"/>
        </w:rPr>
        <w:t xml:space="preserve">. Ke Španělsku patří </w:t>
      </w:r>
      <w:r w:rsidRPr="00400389">
        <w:rPr>
          <w:rFonts w:ascii="Times New Roman" w:hAnsi="Times New Roman" w:cs="Times New Roman"/>
          <w:b/>
          <w:sz w:val="24"/>
          <w:szCs w:val="24"/>
        </w:rPr>
        <w:t>Baleárské a Kanárské ostrovy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389" w:rsidRDefault="00400389">
      <w:pPr>
        <w:rPr>
          <w:rFonts w:ascii="Times New Roman" w:hAnsi="Times New Roman" w:cs="Times New Roman"/>
          <w:b/>
          <w:sz w:val="24"/>
          <w:szCs w:val="24"/>
        </w:rPr>
      </w:pPr>
      <w:r w:rsidRPr="00400389">
        <w:rPr>
          <w:rFonts w:ascii="Times New Roman" w:hAnsi="Times New Roman" w:cs="Times New Roman"/>
          <w:b/>
          <w:sz w:val="24"/>
          <w:szCs w:val="24"/>
        </w:rPr>
        <w:t>Portugalsko s hl. městem Lisabon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0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0BD">
        <w:rPr>
          <w:rFonts w:ascii="Times New Roman" w:hAnsi="Times New Roman" w:cs="Times New Roman"/>
          <w:sz w:val="24"/>
          <w:szCs w:val="24"/>
        </w:rPr>
        <w:t xml:space="preserve">a k němu patřící ostrov </w:t>
      </w:r>
      <w:r w:rsidR="000E10BD" w:rsidRPr="000E10BD">
        <w:rPr>
          <w:rFonts w:ascii="Times New Roman" w:hAnsi="Times New Roman" w:cs="Times New Roman"/>
          <w:b/>
          <w:sz w:val="24"/>
          <w:szCs w:val="24"/>
        </w:rPr>
        <w:t>Madeira</w:t>
      </w:r>
      <w:r w:rsidR="000E10BD">
        <w:rPr>
          <w:rFonts w:ascii="Times New Roman" w:hAnsi="Times New Roman" w:cs="Times New Roman"/>
          <w:b/>
          <w:sz w:val="24"/>
          <w:szCs w:val="24"/>
        </w:rPr>
        <w:t>.</w:t>
      </w:r>
    </w:p>
    <w:p w:rsidR="000E10BD" w:rsidRDefault="000E1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Itálie s hl. městem Řím – </w:t>
      </w:r>
      <w:r>
        <w:rPr>
          <w:rFonts w:ascii="Times New Roman" w:hAnsi="Times New Roman" w:cs="Times New Roman"/>
          <w:sz w:val="24"/>
          <w:szCs w:val="24"/>
        </w:rPr>
        <w:t xml:space="preserve">která leží na </w:t>
      </w:r>
      <w:r w:rsidRPr="000E10BD">
        <w:rPr>
          <w:rFonts w:ascii="Times New Roman" w:hAnsi="Times New Roman" w:cs="Times New Roman"/>
          <w:b/>
          <w:sz w:val="24"/>
          <w:szCs w:val="24"/>
        </w:rPr>
        <w:t xml:space="preserve">Apeninském poloostrově </w:t>
      </w:r>
      <w:r>
        <w:rPr>
          <w:rFonts w:ascii="Times New Roman" w:hAnsi="Times New Roman" w:cs="Times New Roman"/>
          <w:sz w:val="24"/>
          <w:szCs w:val="24"/>
        </w:rPr>
        <w:t xml:space="preserve">a patří k n ostrovy </w:t>
      </w:r>
      <w:r w:rsidRPr="000E10BD">
        <w:rPr>
          <w:rFonts w:ascii="Times New Roman" w:hAnsi="Times New Roman" w:cs="Times New Roman"/>
          <w:b/>
          <w:sz w:val="24"/>
          <w:szCs w:val="24"/>
        </w:rPr>
        <w:t xml:space="preserve">Sardinie a Sicílie. </w:t>
      </w:r>
      <w:r>
        <w:rPr>
          <w:rFonts w:ascii="Times New Roman" w:hAnsi="Times New Roman" w:cs="Times New Roman"/>
          <w:sz w:val="24"/>
          <w:szCs w:val="24"/>
        </w:rPr>
        <w:t xml:space="preserve">Itálie je významná svojí produkcí automobilů (Turín), textilu, potravinářských produktů a </w:t>
      </w:r>
      <w:r w:rsidRPr="000E10BD">
        <w:rPr>
          <w:rFonts w:ascii="Times New Roman" w:hAnsi="Times New Roman" w:cs="Times New Roman"/>
          <w:b/>
          <w:sz w:val="24"/>
          <w:szCs w:val="24"/>
        </w:rPr>
        <w:t>množstvím památek v hl. městě Řím, v Benátkách a ve Florencii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0BD" w:rsidRPr="000E10BD" w:rsidRDefault="000E10BD">
      <w:pPr>
        <w:rPr>
          <w:rFonts w:ascii="Times New Roman" w:hAnsi="Times New Roman" w:cs="Times New Roman"/>
          <w:b/>
          <w:sz w:val="24"/>
          <w:szCs w:val="24"/>
        </w:rPr>
      </w:pPr>
      <w:r w:rsidRPr="000E10BD">
        <w:rPr>
          <w:rFonts w:ascii="Times New Roman" w:hAnsi="Times New Roman" w:cs="Times New Roman"/>
          <w:b/>
          <w:sz w:val="24"/>
          <w:szCs w:val="24"/>
        </w:rPr>
        <w:t>Řecko s hl. městem Athény</w:t>
      </w:r>
      <w:r>
        <w:rPr>
          <w:rFonts w:ascii="Times New Roman" w:hAnsi="Times New Roman" w:cs="Times New Roman"/>
          <w:sz w:val="24"/>
          <w:szCs w:val="24"/>
        </w:rPr>
        <w:t xml:space="preserve"> – je kolébkou starověké kultury s mnoha památkami. </w:t>
      </w:r>
      <w:r w:rsidRPr="000E10BD">
        <w:rPr>
          <w:rFonts w:ascii="Times New Roman" w:hAnsi="Times New Roman" w:cs="Times New Roman"/>
          <w:b/>
          <w:sz w:val="24"/>
          <w:szCs w:val="24"/>
        </w:rPr>
        <w:t xml:space="preserve">Vznikly zde olympijské hry před více než 2 tisíci lety. </w:t>
      </w:r>
    </w:p>
    <w:p w:rsidR="00400389" w:rsidRPr="00400389" w:rsidRDefault="00400389">
      <w:pPr>
        <w:rPr>
          <w:rFonts w:ascii="Times New Roman" w:hAnsi="Times New Roman" w:cs="Times New Roman"/>
          <w:sz w:val="24"/>
          <w:szCs w:val="24"/>
        </w:rPr>
      </w:pPr>
    </w:p>
    <w:p w:rsidR="00400389" w:rsidRPr="00400389" w:rsidRDefault="00400389">
      <w:pPr>
        <w:rPr>
          <w:rFonts w:ascii="Times New Roman" w:hAnsi="Times New Roman" w:cs="Times New Roman"/>
          <w:b/>
          <w:sz w:val="24"/>
          <w:szCs w:val="24"/>
        </w:rPr>
      </w:pPr>
    </w:p>
    <w:p w:rsidR="00400389" w:rsidRPr="00400389" w:rsidRDefault="00400389">
      <w:pPr>
        <w:rPr>
          <w:rFonts w:ascii="Times New Roman" w:hAnsi="Times New Roman" w:cs="Times New Roman"/>
          <w:sz w:val="24"/>
          <w:szCs w:val="24"/>
        </w:rPr>
      </w:pPr>
    </w:p>
    <w:sectPr w:rsidR="00400389" w:rsidRPr="0040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68"/>
    <w:rsid w:val="000E10BD"/>
    <w:rsid w:val="00400389"/>
    <w:rsid w:val="00531726"/>
    <w:rsid w:val="00665268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027D-D7B0-4767-B051-BE2EA768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2020-03-29T07:44:00Z</dcterms:created>
  <dcterms:modified xsi:type="dcterms:W3CDTF">2020-03-29T08:13:00Z</dcterms:modified>
</cp:coreProperties>
</file>