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DF6" w:rsidRPr="0017008D" w:rsidRDefault="000B04FE" w:rsidP="0017008D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</w:rPr>
      </w:pPr>
      <w:r w:rsidRPr="0017008D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Vodstvo České republiky.</w:t>
      </w:r>
    </w:p>
    <w:p w:rsidR="000B04FE" w:rsidRPr="000B04FE" w:rsidRDefault="000B04FE">
      <w:pPr>
        <w:rPr>
          <w:rFonts w:ascii="Times New Roman" w:hAnsi="Times New Roman" w:cs="Times New Roman"/>
          <w:sz w:val="28"/>
          <w:szCs w:val="28"/>
        </w:rPr>
      </w:pPr>
      <w:r w:rsidRPr="000B04FE">
        <w:rPr>
          <w:rFonts w:ascii="Times New Roman" w:hAnsi="Times New Roman" w:cs="Times New Roman"/>
          <w:sz w:val="28"/>
          <w:szCs w:val="28"/>
        </w:rPr>
        <w:t>Každá i sebevětší řeka začíná jako pramen.</w:t>
      </w:r>
    </w:p>
    <w:p w:rsidR="000B04FE" w:rsidRDefault="000B04FE">
      <w:r w:rsidRPr="00391EA3">
        <w:rPr>
          <w:rFonts w:ascii="Comic Sans MS" w:hAnsi="Comic Sans MS" w:cs="Times New Roman"/>
          <w:sz w:val="28"/>
          <w:szCs w:val="28"/>
        </w:rPr>
        <w:t xml:space="preserve"> Ten může vypadat takto:</w:t>
      </w:r>
      <w:r w:rsidRPr="000B04FE">
        <w:t xml:space="preserve"> </w:t>
      </w:r>
      <w:r>
        <w:rPr>
          <w:noProof/>
          <w:lang w:eastAsia="cs-CZ"/>
        </w:rPr>
        <w:drawing>
          <wp:inline distT="0" distB="0" distL="0" distR="0">
            <wp:extent cx="4876800" cy="3657600"/>
            <wp:effectExtent l="0" t="0" r="0" b="0"/>
            <wp:docPr id="3" name="Obrázek 3" descr="Pramen řeky Želivky | Regionální magazí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men řeky Želivky | Regionální magazín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E" w:rsidRPr="000B04FE" w:rsidRDefault="000B04FE">
      <w:pPr>
        <w:rPr>
          <w:rFonts w:ascii="Times New Roman" w:hAnsi="Times New Roman" w:cs="Times New Roman"/>
          <w:sz w:val="28"/>
          <w:szCs w:val="28"/>
        </w:rPr>
      </w:pPr>
      <w:r w:rsidRPr="000B04FE">
        <w:rPr>
          <w:rFonts w:ascii="Times New Roman" w:hAnsi="Times New Roman" w:cs="Times New Roman"/>
          <w:sz w:val="28"/>
          <w:szCs w:val="28"/>
        </w:rPr>
        <w:t>Pramen řeky Želivky - ČR</w:t>
      </w:r>
    </w:p>
    <w:p w:rsidR="000B04FE" w:rsidRPr="00391EA3" w:rsidRDefault="000B04FE">
      <w:pPr>
        <w:rPr>
          <w:rFonts w:ascii="Comic Sans MS" w:hAnsi="Comic Sans MS" w:cs="Times New Roman"/>
          <w:sz w:val="28"/>
          <w:szCs w:val="28"/>
        </w:rPr>
      </w:pPr>
      <w:proofErr w:type="gramStart"/>
      <w:r w:rsidRPr="00391EA3">
        <w:rPr>
          <w:rFonts w:ascii="Comic Sans MS" w:hAnsi="Comic Sans MS" w:cs="Times New Roman"/>
          <w:sz w:val="28"/>
          <w:szCs w:val="28"/>
        </w:rPr>
        <w:t>A nebo i takto</w:t>
      </w:r>
      <w:proofErr w:type="gramEnd"/>
      <w:r w:rsidRPr="00391EA3">
        <w:rPr>
          <w:rFonts w:ascii="Comic Sans MS" w:hAnsi="Comic Sans MS" w:cs="Times New Roman"/>
          <w:sz w:val="28"/>
          <w:szCs w:val="28"/>
        </w:rPr>
        <w:t>:</w:t>
      </w:r>
    </w:p>
    <w:p w:rsidR="000B04FE" w:rsidRPr="000B04FE" w:rsidRDefault="000B04FE">
      <w:pPr>
        <w:rPr>
          <w:rFonts w:ascii="Times New Roman" w:hAnsi="Times New Roman" w:cs="Times New Roman"/>
          <w:sz w:val="28"/>
          <w:szCs w:val="28"/>
        </w:rPr>
      </w:pPr>
      <w:r w:rsidRPr="000B04F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027491" cy="3017520"/>
            <wp:effectExtent l="0" t="0" r="0" b="0"/>
            <wp:docPr id="2" name="Obrázek 2" descr="pramen řeky Buny | Chorvatsko - Makarska riviera - autokemp Boban -  vybavene stany, vybavene karav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men řeky Buny | Chorvatsko - Makarska riviera - autokemp Boban -  vybavene stany, vybavene karava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40" cy="30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E" w:rsidRDefault="000B04FE">
      <w:pPr>
        <w:rPr>
          <w:rFonts w:ascii="Times New Roman" w:hAnsi="Times New Roman" w:cs="Times New Roman"/>
          <w:sz w:val="28"/>
          <w:szCs w:val="28"/>
        </w:rPr>
      </w:pPr>
      <w:r w:rsidRPr="000B04FE">
        <w:rPr>
          <w:rFonts w:ascii="Times New Roman" w:hAnsi="Times New Roman" w:cs="Times New Roman"/>
          <w:sz w:val="28"/>
          <w:szCs w:val="28"/>
        </w:rPr>
        <w:t xml:space="preserve">Pramen řeky Buny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04FE">
        <w:rPr>
          <w:rFonts w:ascii="Times New Roman" w:hAnsi="Times New Roman" w:cs="Times New Roman"/>
          <w:sz w:val="28"/>
          <w:szCs w:val="28"/>
        </w:rPr>
        <w:t xml:space="preserve"> Chorvatsko</w:t>
      </w:r>
    </w:p>
    <w:p w:rsidR="000B04FE" w:rsidRPr="00391EA3" w:rsidRDefault="000B04FE">
      <w:pPr>
        <w:rPr>
          <w:rFonts w:ascii="Comic Sans MS" w:hAnsi="Comic Sans MS" w:cs="Times New Roman"/>
          <w:sz w:val="28"/>
          <w:szCs w:val="28"/>
        </w:rPr>
      </w:pPr>
      <w:r w:rsidRPr="00391EA3">
        <w:rPr>
          <w:rFonts w:ascii="Comic Sans MS" w:hAnsi="Comic Sans MS" w:cs="Times New Roman"/>
          <w:sz w:val="28"/>
          <w:szCs w:val="28"/>
        </w:rPr>
        <w:lastRenderedPageBreak/>
        <w:t>Horní tok všech řek mívá rychlý, dravý proud:</w:t>
      </w:r>
    </w:p>
    <w:p w:rsidR="000B04FE" w:rsidRDefault="000B04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461260" cy="2046876"/>
            <wp:effectExtent l="0" t="0" r="0" b="0"/>
            <wp:docPr id="4" name="Obrázek 4" descr="Isel - červenec 2018 | TJ Delfín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el - červenec 2018 | TJ Delfín Jablonec nad Niso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3" cy="20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E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Řeka </w:t>
      </w:r>
      <w:proofErr w:type="spellStart"/>
      <w:r>
        <w:rPr>
          <w:rFonts w:ascii="Times New Roman" w:hAnsi="Times New Roman" w:cs="Times New Roman"/>
          <w:sz w:val="28"/>
          <w:szCs w:val="28"/>
        </w:rPr>
        <w:t>Isel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Rakousko</w:t>
      </w:r>
    </w:p>
    <w:p w:rsidR="00391EA3" w:rsidRPr="00391EA3" w:rsidRDefault="00391EA3">
      <w:pPr>
        <w:rPr>
          <w:rFonts w:ascii="Comic Sans MS" w:hAnsi="Comic Sans MS" w:cs="Times New Roman"/>
          <w:sz w:val="28"/>
          <w:szCs w:val="28"/>
        </w:rPr>
      </w:pPr>
      <w:r w:rsidRPr="00391EA3">
        <w:rPr>
          <w:rFonts w:ascii="Comic Sans MS" w:hAnsi="Comic Sans MS" w:cs="Times New Roman"/>
          <w:sz w:val="28"/>
          <w:szCs w:val="28"/>
        </w:rPr>
        <w:t>Střední tok bývá mírnější:</w:t>
      </w: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192780" cy="1988646"/>
            <wp:effectExtent l="0" t="0" r="7620" b="0"/>
            <wp:docPr id="5" name="Obrázek 5" descr="Litovelské Pomoraví: rezervací Ramena řeky Moravy na lodi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ovelské Pomoraví: rezervací Ramena řeky Moravy na lodi - iDNES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77" cy="20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Řeka Morava – ČR nedaleko města Litovel</w:t>
      </w: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dolním toku voda teče pomalu a v širokém korytě.</w:t>
      </w: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82440" cy="2226625"/>
            <wp:effectExtent l="0" t="0" r="3810" b="2540"/>
            <wp:docPr id="6" name="Obrázek 6" descr="Amazonka, královna všech řek: Češi odhalují tajemství největšího toku světa  | Reflex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zonka, královna všech řek: Češi odhalují tajemství největšího toku světa  | Reflex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35" cy="22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FE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Řeka Amazonka – Jižní Amerika</w:t>
      </w: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</w:p>
    <w:p w:rsidR="00391EA3" w:rsidRDefault="00391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 území naší republiky pramení mnoho řek. </w:t>
      </w:r>
      <w:r w:rsidR="00D90CA9">
        <w:rPr>
          <w:rFonts w:ascii="Times New Roman" w:hAnsi="Times New Roman" w:cs="Times New Roman"/>
          <w:sz w:val="28"/>
          <w:szCs w:val="28"/>
        </w:rPr>
        <w:t>Všechny ústí do některé z velkých řek, ale nakonec odtečou do jednoho ze tří evropských moří.</w:t>
      </w:r>
    </w:p>
    <w:p w:rsidR="00D90CA9" w:rsidRDefault="00D90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Vody Vltavy, Lužnice, Malše, Berounky, Cidliny, Ploučnice, Metuje, Chrudimky, Ohře a Bíliny posbírá </w:t>
      </w:r>
      <w:r w:rsidR="004B3467">
        <w:rPr>
          <w:rFonts w:ascii="Times New Roman" w:hAnsi="Times New Roman" w:cs="Times New Roman"/>
          <w:b/>
          <w:color w:val="0070C0"/>
          <w:sz w:val="36"/>
          <w:szCs w:val="36"/>
        </w:rPr>
        <w:t>největší česká</w:t>
      </w:r>
      <w:r w:rsidRPr="004B346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řeka Labe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0CA9" w:rsidRDefault="00D90CA9">
      <w:pPr>
        <w:rPr>
          <w:rFonts w:ascii="Times New Roman" w:hAnsi="Times New Roman" w:cs="Times New Roman"/>
          <w:sz w:val="28"/>
          <w:szCs w:val="28"/>
        </w:rPr>
      </w:pPr>
      <w:r w:rsidRPr="004B3467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>Labe</w:t>
      </w:r>
      <w:r>
        <w:rPr>
          <w:rFonts w:ascii="Times New Roman" w:hAnsi="Times New Roman" w:cs="Times New Roman"/>
          <w:sz w:val="28"/>
          <w:szCs w:val="28"/>
        </w:rPr>
        <w:t xml:space="preserve"> odtéká na severozápadě z našeho území</w:t>
      </w:r>
      <w:r w:rsidRPr="004B3467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 xml:space="preserve"> přes Německo do Severního moře.</w:t>
      </w:r>
    </w:p>
    <w:p w:rsidR="00D90CA9" w:rsidRDefault="00D90CA9">
      <w:pPr>
        <w:rPr>
          <w:rFonts w:ascii="Times New Roman" w:hAnsi="Times New Roman" w:cs="Times New Roman"/>
          <w:sz w:val="28"/>
          <w:szCs w:val="28"/>
        </w:rPr>
      </w:pPr>
    </w:p>
    <w:p w:rsidR="00D90CA9" w:rsidRDefault="00D90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Řeky Svitava, Svratka, Bečva a Dyje se vlévají do </w:t>
      </w:r>
      <w:r w:rsidRPr="004B3467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největší moravské řeky Moravy.</w:t>
      </w:r>
      <w:r>
        <w:rPr>
          <w:rFonts w:ascii="Times New Roman" w:hAnsi="Times New Roman" w:cs="Times New Roman"/>
          <w:sz w:val="28"/>
          <w:szCs w:val="28"/>
        </w:rPr>
        <w:t xml:space="preserve"> Ta opouští naše území na jihu republiky a vlévá se do slovenského Dunaje. Všechna tato voda </w:t>
      </w:r>
      <w:r w:rsidRPr="004B3467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teče do Černého moře.</w:t>
      </w:r>
    </w:p>
    <w:p w:rsidR="00D90CA9" w:rsidRDefault="00D90CA9">
      <w:pPr>
        <w:rPr>
          <w:rFonts w:ascii="Times New Roman" w:hAnsi="Times New Roman" w:cs="Times New Roman"/>
          <w:sz w:val="28"/>
          <w:szCs w:val="28"/>
        </w:rPr>
      </w:pPr>
    </w:p>
    <w:p w:rsidR="00D90CA9" w:rsidRPr="004B3467" w:rsidRDefault="00D90CA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Na se</w:t>
      </w:r>
      <w:r w:rsidR="0017008D">
        <w:rPr>
          <w:rFonts w:ascii="Times New Roman" w:hAnsi="Times New Roman" w:cs="Times New Roman"/>
          <w:sz w:val="28"/>
          <w:szCs w:val="28"/>
        </w:rPr>
        <w:t xml:space="preserve">veru </w:t>
      </w:r>
      <w:proofErr w:type="gramStart"/>
      <w:r w:rsidR="0017008D">
        <w:rPr>
          <w:rFonts w:ascii="Times New Roman" w:hAnsi="Times New Roman" w:cs="Times New Roman"/>
          <w:sz w:val="28"/>
          <w:szCs w:val="28"/>
        </w:rPr>
        <w:t xml:space="preserve">ČR </w:t>
      </w:r>
      <w:r w:rsidR="004B3467">
        <w:rPr>
          <w:rFonts w:ascii="Times New Roman" w:hAnsi="Times New Roman" w:cs="Times New Roman"/>
          <w:sz w:val="28"/>
          <w:szCs w:val="28"/>
        </w:rPr>
        <w:t xml:space="preserve"> řeku</w:t>
      </w:r>
      <w:proofErr w:type="gramEnd"/>
      <w:r w:rsidR="004B3467">
        <w:rPr>
          <w:rFonts w:ascii="Times New Roman" w:hAnsi="Times New Roman" w:cs="Times New Roman"/>
          <w:sz w:val="28"/>
          <w:szCs w:val="28"/>
        </w:rPr>
        <w:t xml:space="preserve"> Nisu spolkne větší řeka </w:t>
      </w:r>
      <w:r w:rsidR="004B3467" w:rsidRPr="004B3467">
        <w:rPr>
          <w:rFonts w:ascii="Times New Roman" w:hAnsi="Times New Roman" w:cs="Times New Roman"/>
          <w:b/>
          <w:color w:val="FF0000"/>
          <w:sz w:val="40"/>
          <w:szCs w:val="40"/>
        </w:rPr>
        <w:t>Odra a přes Polsko odvádí vodu do Baltského moře.</w:t>
      </w: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</w:p>
    <w:p w:rsidR="004B3467" w:rsidRPr="004B3467" w:rsidRDefault="004B3467">
      <w:pPr>
        <w:rPr>
          <w:rFonts w:ascii="Comic Sans MS" w:hAnsi="Comic Sans MS" w:cs="Times New Roman"/>
          <w:sz w:val="28"/>
          <w:szCs w:val="28"/>
        </w:rPr>
      </w:pPr>
      <w:r w:rsidRPr="004B3467">
        <w:rPr>
          <w:rFonts w:ascii="Comic Sans MS" w:hAnsi="Comic Sans MS" w:cs="Times New Roman"/>
          <w:sz w:val="28"/>
          <w:szCs w:val="28"/>
        </w:rPr>
        <w:t>Takto může vypadat soutok dvou řek:</w:t>
      </w: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532120" cy="3240593"/>
            <wp:effectExtent l="0" t="0" r="0" b="0"/>
            <wp:docPr id="7" name="Obrázek 7" descr="Podél Svratky pod Brno k soutoku a proti proudu Svitavy zpět fotit nevěstu.  - Blog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él Svratky pod Brno k soutoku a proti proudu Svitavy zpět fotit nevěstu.  - Blog iDNES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84" cy="32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Soutok Svratky a Svitavy nedaleko Brna v obci Přízřenice</w:t>
      </w:r>
    </w:p>
    <w:p w:rsidR="0017008D" w:rsidRDefault="00170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(Větší Svratka, menší Svitava)</w:t>
      </w: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  <w:r w:rsidRPr="0017008D"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lastRenderedPageBreak/>
        <w:t>Vodní plochy</w:t>
      </w:r>
      <w:r>
        <w:rPr>
          <w:rFonts w:ascii="Times New Roman" w:hAnsi="Times New Roman" w:cs="Times New Roman"/>
          <w:sz w:val="28"/>
          <w:szCs w:val="28"/>
        </w:rPr>
        <w:t>- voda, která neproudí.</w:t>
      </w: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</w:p>
    <w:p w:rsidR="004B3467" w:rsidRDefault="004B3467">
      <w:pPr>
        <w:rPr>
          <w:rFonts w:ascii="Times New Roman" w:hAnsi="Times New Roman" w:cs="Times New Roman"/>
          <w:sz w:val="28"/>
          <w:szCs w:val="28"/>
        </w:rPr>
      </w:pPr>
      <w:r w:rsidRPr="0017008D">
        <w:rPr>
          <w:rFonts w:ascii="Times New Roman" w:hAnsi="Times New Roman" w:cs="Times New Roman"/>
          <w:b/>
          <w:color w:val="FFC000"/>
          <w:sz w:val="40"/>
          <w:szCs w:val="40"/>
        </w:rPr>
        <w:t>Jezera</w:t>
      </w:r>
      <w:r w:rsidR="00C457B7">
        <w:rPr>
          <w:rFonts w:ascii="Times New Roman" w:hAnsi="Times New Roman" w:cs="Times New Roman"/>
          <w:sz w:val="28"/>
          <w:szCs w:val="28"/>
        </w:rPr>
        <w:t xml:space="preserve"> – přírodní vodní nádrže, většinou je vytvořil velmi dávno ledovec. </w:t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59580" cy="3194685"/>
            <wp:effectExtent l="0" t="0" r="7620" b="5715"/>
            <wp:docPr id="8" name="Obrázek 8" descr="Jezero, ve kterém se podle pověsti utopil čert, najdete uprostřed  šumavských hvozdů | Reg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ezero, ve kterém se podle pověsti utopil čert, najdete uprostřed  šumavských hvozdů | Regio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Čertovo jezero na Šumavě</w:t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 w:rsidRPr="0017008D">
        <w:rPr>
          <w:rFonts w:ascii="Times New Roman" w:hAnsi="Times New Roman" w:cs="Times New Roman"/>
          <w:b/>
          <w:color w:val="FFC000"/>
          <w:sz w:val="40"/>
          <w:szCs w:val="40"/>
        </w:rPr>
        <w:t>Rybníky</w:t>
      </w:r>
      <w:r>
        <w:rPr>
          <w:rFonts w:ascii="Times New Roman" w:hAnsi="Times New Roman" w:cs="Times New Roman"/>
          <w:sz w:val="28"/>
          <w:szCs w:val="28"/>
        </w:rPr>
        <w:t>- uměle vytvořené vodní nádrže, určené hlavně k chovu ryb. Česká republika se může pyšnit největším rybníkem na světě. Nese jméno Rožmberk.</w:t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053840" cy="3042002"/>
            <wp:effectExtent l="0" t="0" r="3810" b="6350"/>
            <wp:docPr id="9" name="Obrázek 9" descr="Kudy z nudy - Rybník Rožmberk u Třeboně - velikán mezi ryb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dy z nudy - Rybník Rožmberk u Třeboně - velikán mezi rybní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92" cy="30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Rožmberk v Jižních Čechách</w:t>
      </w:r>
    </w:p>
    <w:p w:rsidR="00C457B7" w:rsidRDefault="00C457B7">
      <w:pPr>
        <w:rPr>
          <w:rFonts w:ascii="Times New Roman" w:hAnsi="Times New Roman" w:cs="Times New Roman"/>
          <w:sz w:val="28"/>
          <w:szCs w:val="28"/>
        </w:rPr>
      </w:pPr>
      <w:r w:rsidRPr="0017008D">
        <w:rPr>
          <w:rFonts w:ascii="Times New Roman" w:hAnsi="Times New Roman" w:cs="Times New Roman"/>
          <w:b/>
          <w:color w:val="FFC000"/>
          <w:sz w:val="40"/>
          <w:szCs w:val="40"/>
        </w:rPr>
        <w:lastRenderedPageBreak/>
        <w:t>Přehradní nádrže</w:t>
      </w:r>
      <w:r w:rsidRPr="0017008D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mají pevné betonové nebo sypané hráze. </w:t>
      </w:r>
      <w:r w:rsidR="0017008D">
        <w:rPr>
          <w:rFonts w:ascii="Times New Roman" w:hAnsi="Times New Roman" w:cs="Times New Roman"/>
          <w:sz w:val="28"/>
          <w:szCs w:val="28"/>
        </w:rPr>
        <w:t>Chrání před povodněmi a v nitru hrází bývají vodní elektrárny.</w:t>
      </w:r>
    </w:p>
    <w:p w:rsidR="0017008D" w:rsidRDefault="0017008D">
      <w:pPr>
        <w:rPr>
          <w:rFonts w:ascii="Times New Roman" w:hAnsi="Times New Roman" w:cs="Times New Roman"/>
          <w:sz w:val="28"/>
          <w:szCs w:val="28"/>
        </w:rPr>
      </w:pPr>
    </w:p>
    <w:p w:rsidR="0017008D" w:rsidRDefault="001700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237349"/>
            <wp:effectExtent l="0" t="0" r="0" b="1270"/>
            <wp:docPr id="10" name="Obrázek 10" descr="Čína připravuje další obří projekt. Hráz nové přehrady bude 314 metrů  vysoká | Hospodářské noviny (iHNed.c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Čína připravuje další obří projekt. Hráz nové přehrady bude 314 metrů  vysoká | Hospodářské noviny (iHNed.cz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B7" w:rsidRDefault="00170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Největší přehradu světa – Tři soutěsky – najdete v Číně.</w:t>
      </w:r>
    </w:p>
    <w:p w:rsidR="00E833A9" w:rsidRDefault="00E833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82440" cy="2810352"/>
            <wp:effectExtent l="0" t="0" r="3810" b="9525"/>
            <wp:docPr id="11" name="Obrázek 11" descr="Tři soutěsky procházejí zatěžkávací zkouškou |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ři soutěsky procházejí zatěžkávací zkouškou |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20" cy="28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A9" w:rsidRPr="000B04FE" w:rsidRDefault="00E8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Zatěžkávací zkouška pevnosti hráze.</w:t>
      </w:r>
      <w:bookmarkStart w:id="0" w:name="_GoBack"/>
      <w:bookmarkEnd w:id="0"/>
    </w:p>
    <w:sectPr w:rsidR="00E833A9" w:rsidRPr="000B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FE"/>
    <w:rsid w:val="000B04FE"/>
    <w:rsid w:val="0017008D"/>
    <w:rsid w:val="00292DF6"/>
    <w:rsid w:val="00391EA3"/>
    <w:rsid w:val="004B3467"/>
    <w:rsid w:val="00C457B7"/>
    <w:rsid w:val="00D90CA9"/>
    <w:rsid w:val="00E8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E9E0"/>
  <w15:chartTrackingRefBased/>
  <w15:docId w15:val="{EC4C65EF-C57C-484B-B300-50181B7C2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243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1</cp:revision>
  <dcterms:created xsi:type="dcterms:W3CDTF">2020-11-23T18:19:00Z</dcterms:created>
  <dcterms:modified xsi:type="dcterms:W3CDTF">2020-11-23T19:28:00Z</dcterms:modified>
</cp:coreProperties>
</file>