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1BFB" w14:textId="69069AD3" w:rsidR="00537518" w:rsidRDefault="00AA4A51">
      <w:pPr>
        <w:rPr>
          <w:b/>
          <w:bCs/>
          <w:sz w:val="24"/>
          <w:szCs w:val="24"/>
        </w:rPr>
      </w:pPr>
      <w:r w:rsidRPr="00AA4A51">
        <w:rPr>
          <w:b/>
          <w:bCs/>
          <w:sz w:val="24"/>
          <w:szCs w:val="24"/>
        </w:rPr>
        <w:t xml:space="preserve">MATEMATIKA str. 70 </w:t>
      </w:r>
      <w:r>
        <w:rPr>
          <w:b/>
          <w:bCs/>
          <w:sz w:val="24"/>
          <w:szCs w:val="24"/>
        </w:rPr>
        <w:t>–</w:t>
      </w:r>
      <w:r w:rsidRPr="00AA4A51">
        <w:rPr>
          <w:b/>
          <w:bCs/>
          <w:sz w:val="24"/>
          <w:szCs w:val="24"/>
        </w:rPr>
        <w:t xml:space="preserve"> 73</w:t>
      </w:r>
    </w:p>
    <w:p w14:paraId="70A3B414" w14:textId="6CF1987A" w:rsidR="00AA4A51" w:rsidRDefault="00AA4A51">
      <w:pPr>
        <w:rPr>
          <w:sz w:val="24"/>
          <w:szCs w:val="24"/>
        </w:rPr>
      </w:pPr>
      <w:r>
        <w:rPr>
          <w:sz w:val="24"/>
          <w:szCs w:val="24"/>
        </w:rPr>
        <w:t xml:space="preserve">Na těchto stránkách nás nečeká nic nového, jen musíš o matematice ještě víc přemýšlet, ale neboj, je to zábava. Díky tomu si totiž práci můžeš pořádně usnadnit </w:t>
      </w:r>
      <w:r w:rsidRPr="00AA4A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0B737271" w14:textId="4ED8B19A" w:rsidR="00AA4A51" w:rsidRDefault="00AA4A51">
      <w:pPr>
        <w:rPr>
          <w:sz w:val="24"/>
          <w:szCs w:val="24"/>
        </w:rPr>
      </w:pPr>
      <w:r>
        <w:rPr>
          <w:sz w:val="24"/>
          <w:szCs w:val="24"/>
        </w:rPr>
        <w:t>Tak třeba na str. 70 a 73 vybírej k sobě vždy ta čísla, která tě dovedou k desítce. Použij i kouzelný zvýrazňovač a bude to!</w:t>
      </w:r>
    </w:p>
    <w:p w14:paraId="10DF135B" w14:textId="314AF4DB" w:rsidR="00AA4A51" w:rsidRDefault="00AA4A51">
      <w:pPr>
        <w:rPr>
          <w:sz w:val="24"/>
          <w:szCs w:val="24"/>
        </w:rPr>
      </w:pPr>
      <w:r>
        <w:rPr>
          <w:sz w:val="24"/>
          <w:szCs w:val="24"/>
        </w:rPr>
        <w:t xml:space="preserve">Nápověda: </w:t>
      </w:r>
      <w:r w:rsidRPr="00AA4A51">
        <w:rPr>
          <w:sz w:val="24"/>
          <w:szCs w:val="24"/>
          <w:highlight w:val="yellow"/>
        </w:rPr>
        <w:t>1</w:t>
      </w:r>
      <w:r>
        <w:rPr>
          <w:sz w:val="24"/>
          <w:szCs w:val="24"/>
        </w:rPr>
        <w:t xml:space="preserve"> + 8 + </w:t>
      </w:r>
      <w:r w:rsidRPr="00AA4A51">
        <w:rPr>
          <w:sz w:val="24"/>
          <w:szCs w:val="24"/>
          <w:highlight w:val="yellow"/>
        </w:rPr>
        <w:t>9</w:t>
      </w:r>
      <w:r>
        <w:rPr>
          <w:sz w:val="24"/>
          <w:szCs w:val="24"/>
        </w:rPr>
        <w:t xml:space="preserve"> = 18</w:t>
      </w:r>
    </w:p>
    <w:p w14:paraId="23A0528C" w14:textId="298E8B3B" w:rsidR="00AA4A51" w:rsidRDefault="00AA4A51">
      <w:pPr>
        <w:rPr>
          <w:sz w:val="24"/>
          <w:szCs w:val="24"/>
        </w:rPr>
      </w:pPr>
      <w:r>
        <w:rPr>
          <w:sz w:val="24"/>
          <w:szCs w:val="24"/>
        </w:rPr>
        <w:t>Na str. 71 zase budou příklady tohoto typu :</w:t>
      </w:r>
    </w:p>
    <w:p w14:paraId="5C8021CF" w14:textId="2AC5B974" w:rsidR="00AA4A51" w:rsidRDefault="00AA4A51">
      <w:pPr>
        <w:rPr>
          <w:sz w:val="24"/>
          <w:szCs w:val="24"/>
        </w:rPr>
      </w:pPr>
      <w:r>
        <w:rPr>
          <w:sz w:val="24"/>
          <w:szCs w:val="24"/>
        </w:rPr>
        <w:t xml:space="preserve">20 – 17 = 3 </w:t>
      </w:r>
    </w:p>
    <w:p w14:paraId="7E686822" w14:textId="6A22329D" w:rsidR="00AA4A51" w:rsidRDefault="00AA4A51">
      <w:pPr>
        <w:rPr>
          <w:sz w:val="24"/>
          <w:szCs w:val="24"/>
        </w:rPr>
      </w:pPr>
      <w:r>
        <w:rPr>
          <w:sz w:val="24"/>
          <w:szCs w:val="24"/>
        </w:rPr>
        <w:t>To si nejprve odečti desítku a zůstane ti obyčejný př. 10 – 7 a to už je hračka!</w:t>
      </w:r>
    </w:p>
    <w:p w14:paraId="3CFCB0CA" w14:textId="4B1C321B" w:rsidR="00AA4A51" w:rsidRDefault="00AA4A51">
      <w:pPr>
        <w:rPr>
          <w:sz w:val="24"/>
          <w:szCs w:val="24"/>
        </w:rPr>
      </w:pPr>
      <w:r>
        <w:rPr>
          <w:sz w:val="24"/>
          <w:szCs w:val="24"/>
        </w:rPr>
        <w:t xml:space="preserve">O přečtení slovních úloh popros velkáče </w:t>
      </w:r>
      <w:r w:rsidRPr="00AA4A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13BB1173" w14:textId="0A9921E0" w:rsidR="0008744D" w:rsidRDefault="0008744D" w:rsidP="0008744D">
      <w:pPr>
        <w:rPr>
          <w:sz w:val="24"/>
          <w:szCs w:val="24"/>
        </w:rPr>
      </w:pPr>
    </w:p>
    <w:p w14:paraId="2FB55196" w14:textId="6AB2BB40" w:rsidR="0008744D" w:rsidRPr="0008744D" w:rsidRDefault="0008744D" w:rsidP="0008744D">
      <w:pPr>
        <w:rPr>
          <w:sz w:val="24"/>
          <w:szCs w:val="24"/>
        </w:rPr>
      </w:pPr>
      <w:r>
        <w:rPr>
          <w:sz w:val="24"/>
          <w:szCs w:val="24"/>
        </w:rPr>
        <w:t xml:space="preserve">A zahraj si třeba kostky nebo alespoň člověče, nezlob se </w:t>
      </w:r>
      <w:r w:rsidRPr="000874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– tam se přece taky počítá! </w:t>
      </w:r>
    </w:p>
    <w:sectPr w:rsidR="0008744D" w:rsidRPr="0008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8"/>
    <w:rsid w:val="0008744D"/>
    <w:rsid w:val="00537518"/>
    <w:rsid w:val="00A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E1CA"/>
  <w15:chartTrackingRefBased/>
  <w15:docId w15:val="{67B0D38D-4608-422E-9F1D-66FA259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523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2020-04-14T06:10:00Z</dcterms:created>
  <dcterms:modified xsi:type="dcterms:W3CDTF">2020-04-14T06:26:00Z</dcterms:modified>
</cp:coreProperties>
</file>