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AB5" w:rsidRDefault="00A60AB5" w:rsidP="00A60AB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Úkoly do matematiky na </w:t>
      </w:r>
      <w:r>
        <w:rPr>
          <w:b/>
          <w:sz w:val="32"/>
          <w:szCs w:val="32"/>
        </w:rPr>
        <w:t>23</w:t>
      </w:r>
      <w:r>
        <w:rPr>
          <w:b/>
          <w:sz w:val="32"/>
          <w:szCs w:val="32"/>
        </w:rPr>
        <w:t>.10.</w:t>
      </w:r>
    </w:p>
    <w:p w:rsidR="00A60AB5" w:rsidRDefault="00A60AB5" w:rsidP="00A60AB5">
      <w:pPr>
        <w:rPr>
          <w:b/>
          <w:sz w:val="32"/>
          <w:szCs w:val="32"/>
        </w:rPr>
      </w:pPr>
    </w:p>
    <w:p w:rsidR="00A60AB5" w:rsidRDefault="00A60AB5" w:rsidP="00A60AB5">
      <w:pPr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1.</w:t>
      </w:r>
      <w:r>
        <w:rPr>
          <w:sz w:val="32"/>
          <w:szCs w:val="32"/>
        </w:rPr>
        <w:t>Učebnice</w:t>
      </w:r>
      <w:proofErr w:type="gramEnd"/>
      <w:r>
        <w:rPr>
          <w:sz w:val="32"/>
          <w:szCs w:val="32"/>
        </w:rPr>
        <w:t xml:space="preserve"> str. 33, </w:t>
      </w:r>
      <w:proofErr w:type="spellStart"/>
      <w:r>
        <w:rPr>
          <w:sz w:val="32"/>
          <w:szCs w:val="32"/>
        </w:rPr>
        <w:t>cv</w:t>
      </w:r>
      <w:proofErr w:type="spellEnd"/>
      <w:r>
        <w:rPr>
          <w:sz w:val="32"/>
          <w:szCs w:val="32"/>
        </w:rPr>
        <w:t>. 9 – třetí, čtvrtý a pátý příklad do sešitu</w:t>
      </w:r>
    </w:p>
    <w:p w:rsidR="00A60AB5" w:rsidRDefault="00A60AB5" w:rsidP="00A60AB5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2.Učebnice</w:t>
      </w:r>
      <w:proofErr w:type="gramEnd"/>
      <w:r>
        <w:rPr>
          <w:sz w:val="32"/>
          <w:szCs w:val="32"/>
        </w:rPr>
        <w:t xml:space="preserve"> str. 36 – cv.2 – do sešitu zápis, výpočet, odpověď</w:t>
      </w:r>
    </w:p>
    <w:p w:rsidR="00A60AB5" w:rsidRPr="00A60AB5" w:rsidRDefault="00A60AB5" w:rsidP="00A60AB5">
      <w:pPr>
        <w:rPr>
          <w:sz w:val="32"/>
          <w:szCs w:val="32"/>
        </w:rPr>
      </w:pPr>
      <w:r>
        <w:rPr>
          <w:sz w:val="32"/>
          <w:szCs w:val="32"/>
        </w:rPr>
        <w:t>3.cv.4 – první tři příklady do sešitu</w:t>
      </w:r>
      <w:bookmarkStart w:id="0" w:name="_GoBack"/>
      <w:bookmarkEnd w:id="0"/>
    </w:p>
    <w:p w:rsidR="005A5EC3" w:rsidRDefault="005A5EC3"/>
    <w:sectPr w:rsidR="005A5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35A"/>
    <w:rsid w:val="005A5EC3"/>
    <w:rsid w:val="00A60AB5"/>
    <w:rsid w:val="00CA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52DF"/>
  <w15:chartTrackingRefBased/>
  <w15:docId w15:val="{7533E4C5-2C0B-487C-AEB0-0AE5570F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0A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9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2020-10-14T10:19:00Z</dcterms:created>
  <dcterms:modified xsi:type="dcterms:W3CDTF">2020-10-14T10:23:00Z</dcterms:modified>
</cp:coreProperties>
</file>