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D1" w:rsidRPr="00403523" w:rsidRDefault="00403523" w:rsidP="00403523">
      <w:pPr>
        <w:jc w:val="center"/>
        <w:rPr>
          <w:rFonts w:ascii="Comic Sans MS" w:hAnsi="Comic Sans MS"/>
          <w:b/>
          <w:sz w:val="40"/>
          <w:szCs w:val="40"/>
        </w:rPr>
      </w:pPr>
      <w:r w:rsidRPr="00403523">
        <w:rPr>
          <w:rFonts w:ascii="Comic Sans MS" w:hAnsi="Comic Sans MS"/>
          <w:b/>
          <w:sz w:val="40"/>
          <w:szCs w:val="40"/>
        </w:rPr>
        <w:t>Čtení 20. 11.</w:t>
      </w:r>
    </w:p>
    <w:p w:rsidR="00403523" w:rsidRPr="00403523" w:rsidRDefault="00403523">
      <w:pPr>
        <w:rPr>
          <w:rFonts w:ascii="Comic Sans MS" w:hAnsi="Comic Sans MS"/>
          <w:sz w:val="28"/>
          <w:szCs w:val="28"/>
        </w:rPr>
      </w:pPr>
      <w:r w:rsidRPr="00403523">
        <w:rPr>
          <w:rFonts w:ascii="Comic Sans MS" w:hAnsi="Comic Sans MS"/>
          <w:sz w:val="28"/>
          <w:szCs w:val="28"/>
        </w:rPr>
        <w:t xml:space="preserve">Jméno </w:t>
      </w:r>
    </w:p>
    <w:p w:rsidR="00403523" w:rsidRDefault="0097545D">
      <w:bookmarkStart w:id="0" w:name="_GoBack"/>
      <w:r>
        <w:rPr>
          <w:noProof/>
          <w:lang w:eastAsia="cs-CZ"/>
        </w:rPr>
        <w:drawing>
          <wp:inline distT="0" distB="0" distL="0" distR="0">
            <wp:extent cx="1143000" cy="1094988"/>
            <wp:effectExtent l="0" t="0" r="0" b="0"/>
            <wp:docPr id="1" name="Obrázek 1" descr="Cartoon Monkey by memoangeles | Graphic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Monkey by memoangeles | GraphicRiv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64" cy="110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3523" w:rsidRDefault="00403523">
      <w:pPr>
        <w:rPr>
          <w:rFonts w:ascii="Times New Roman" w:hAnsi="Times New Roman" w:cs="Times New Roman"/>
          <w:sz w:val="32"/>
          <w:szCs w:val="32"/>
        </w:rPr>
      </w:pPr>
      <w:r w:rsidRPr="00403523">
        <w:rPr>
          <w:rFonts w:ascii="Times New Roman" w:hAnsi="Times New Roman" w:cs="Times New Roman"/>
          <w:sz w:val="32"/>
          <w:szCs w:val="32"/>
        </w:rPr>
        <w:t xml:space="preserve">Ach, děti, obávám se, že Cézar luští veliké tajemství a že z tohoto Nyní tajemství </w:t>
      </w:r>
      <w:proofErr w:type="gramStart"/>
      <w:r w:rsidRPr="00403523">
        <w:rPr>
          <w:rFonts w:ascii="Times New Roman" w:hAnsi="Times New Roman" w:cs="Times New Roman"/>
          <w:sz w:val="32"/>
          <w:szCs w:val="32"/>
        </w:rPr>
        <w:t>vzniknou</w:t>
      </w:r>
      <w:proofErr w:type="gramEnd"/>
      <w:r w:rsidRPr="00403523">
        <w:rPr>
          <w:rFonts w:ascii="Times New Roman" w:hAnsi="Times New Roman" w:cs="Times New Roman"/>
          <w:sz w:val="32"/>
          <w:szCs w:val="32"/>
        </w:rPr>
        <w:t xml:space="preserve"> ještě mnohé nesnáze </w:t>
      </w:r>
      <w:proofErr w:type="gramStart"/>
      <w:r w:rsidRPr="00403523">
        <w:rPr>
          <w:rFonts w:ascii="Times New Roman" w:hAnsi="Times New Roman" w:cs="Times New Roman"/>
          <w:sz w:val="32"/>
          <w:szCs w:val="32"/>
        </w:rPr>
        <w:t>šlo</w:t>
      </w:r>
      <w:proofErr w:type="gramEnd"/>
      <w:r w:rsidRPr="00403523">
        <w:rPr>
          <w:rFonts w:ascii="Times New Roman" w:hAnsi="Times New Roman" w:cs="Times New Roman"/>
          <w:sz w:val="32"/>
          <w:szCs w:val="32"/>
        </w:rPr>
        <w:t xml:space="preserve"> a mnohá překvapení. Ba dokonce to o mám takové tušení, že zažijeme mnohá dobrodružství, až seznáme, jaké aby starosti </w:t>
      </w:r>
      <w:proofErr w:type="gramStart"/>
      <w:r w:rsidRPr="00403523">
        <w:rPr>
          <w:rFonts w:ascii="Times New Roman" w:hAnsi="Times New Roman" w:cs="Times New Roman"/>
          <w:sz w:val="32"/>
          <w:szCs w:val="32"/>
        </w:rPr>
        <w:t>trápí</w:t>
      </w:r>
      <w:proofErr w:type="gramEnd"/>
      <w:r w:rsidRPr="00403523">
        <w:rPr>
          <w:rFonts w:ascii="Times New Roman" w:hAnsi="Times New Roman" w:cs="Times New Roman"/>
          <w:sz w:val="32"/>
          <w:szCs w:val="32"/>
        </w:rPr>
        <w:t xml:space="preserve"> hrdinného lva. Co jen se mu stalo, že </w:t>
      </w:r>
      <w:proofErr w:type="gramStart"/>
      <w:r w:rsidRPr="00403523">
        <w:rPr>
          <w:rFonts w:ascii="Times New Roman" w:hAnsi="Times New Roman" w:cs="Times New Roman"/>
          <w:sz w:val="32"/>
          <w:szCs w:val="32"/>
        </w:rPr>
        <w:t>byl</w:t>
      </w:r>
      <w:proofErr w:type="gramEnd"/>
      <w:r w:rsidRPr="00403523">
        <w:rPr>
          <w:rFonts w:ascii="Times New Roman" w:hAnsi="Times New Roman" w:cs="Times New Roman"/>
          <w:sz w:val="32"/>
          <w:szCs w:val="32"/>
        </w:rPr>
        <w:t xml:space="preserve"> tak </w:t>
      </w:r>
      <w:proofErr w:type="gramStart"/>
      <w:r w:rsidRPr="00403523">
        <w:rPr>
          <w:rFonts w:ascii="Times New Roman" w:hAnsi="Times New Roman" w:cs="Times New Roman"/>
          <w:sz w:val="32"/>
          <w:szCs w:val="32"/>
        </w:rPr>
        <w:t>vypátral</w:t>
      </w:r>
      <w:proofErr w:type="gramEnd"/>
      <w:r w:rsidRPr="00403523">
        <w:rPr>
          <w:rFonts w:ascii="Times New Roman" w:hAnsi="Times New Roman" w:cs="Times New Roman"/>
          <w:sz w:val="32"/>
          <w:szCs w:val="32"/>
        </w:rPr>
        <w:t xml:space="preserve"> nevrlý? Vězte, že lev se doslechl, že v jeho království byl spáchán hanebný, ošklivý a násilnický čin. Nedivme se tedy, že byl tak nakvašen zlosyna a dopálen. Nedivme se tím spíše, poněvadž nevěděl, kdo onen hanebný čin spáchal.</w:t>
      </w:r>
    </w:p>
    <w:p w:rsidR="0097545D" w:rsidRDefault="0097545D">
      <w:pPr>
        <w:rPr>
          <w:rFonts w:ascii="Times New Roman" w:hAnsi="Times New Roman" w:cs="Times New Roman"/>
          <w:sz w:val="32"/>
          <w:szCs w:val="32"/>
        </w:rPr>
      </w:pPr>
    </w:p>
    <w:p w:rsidR="0097545D" w:rsidRDefault="0097545D">
      <w:pPr>
        <w:rPr>
          <w:rFonts w:ascii="Times New Roman" w:hAnsi="Times New Roman" w:cs="Times New Roman"/>
          <w:sz w:val="32"/>
          <w:szCs w:val="32"/>
        </w:rPr>
      </w:pPr>
    </w:p>
    <w:p w:rsidR="0097545D" w:rsidRDefault="0097545D">
      <w:pPr>
        <w:rPr>
          <w:rFonts w:ascii="Times New Roman" w:hAnsi="Times New Roman" w:cs="Times New Roman"/>
          <w:sz w:val="32"/>
          <w:szCs w:val="32"/>
        </w:rPr>
      </w:pPr>
    </w:p>
    <w:p w:rsidR="0097545D" w:rsidRDefault="0097545D">
      <w:pPr>
        <w:rPr>
          <w:rFonts w:ascii="Times New Roman" w:hAnsi="Times New Roman" w:cs="Times New Roman"/>
          <w:sz w:val="32"/>
          <w:szCs w:val="32"/>
        </w:rPr>
      </w:pPr>
    </w:p>
    <w:p w:rsidR="0097545D" w:rsidRDefault="0097545D">
      <w:pPr>
        <w:rPr>
          <w:rFonts w:ascii="Times New Roman" w:hAnsi="Times New Roman" w:cs="Times New Roman"/>
          <w:sz w:val="32"/>
          <w:szCs w:val="32"/>
        </w:rPr>
      </w:pPr>
    </w:p>
    <w:p w:rsidR="0097545D" w:rsidRDefault="0097545D">
      <w:pPr>
        <w:rPr>
          <w:rFonts w:ascii="Times New Roman" w:hAnsi="Times New Roman" w:cs="Times New Roman"/>
          <w:sz w:val="32"/>
          <w:szCs w:val="32"/>
        </w:rPr>
      </w:pPr>
    </w:p>
    <w:p w:rsidR="0097545D" w:rsidRDefault="0097545D">
      <w:pPr>
        <w:rPr>
          <w:rFonts w:ascii="Times New Roman" w:hAnsi="Times New Roman" w:cs="Times New Roman"/>
          <w:sz w:val="32"/>
          <w:szCs w:val="32"/>
        </w:rPr>
      </w:pPr>
    </w:p>
    <w:p w:rsidR="0097545D" w:rsidRDefault="0097545D">
      <w:pPr>
        <w:rPr>
          <w:rFonts w:ascii="Times New Roman" w:hAnsi="Times New Roman" w:cs="Times New Roman"/>
          <w:sz w:val="32"/>
          <w:szCs w:val="32"/>
        </w:rPr>
      </w:pPr>
    </w:p>
    <w:p w:rsidR="0097545D" w:rsidRDefault="0097545D">
      <w:pPr>
        <w:rPr>
          <w:rFonts w:ascii="Times New Roman" w:hAnsi="Times New Roman" w:cs="Times New Roman"/>
          <w:sz w:val="32"/>
          <w:szCs w:val="32"/>
        </w:rPr>
      </w:pPr>
    </w:p>
    <w:p w:rsidR="0097545D" w:rsidRDefault="0097545D" w:rsidP="009754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Převzato z knihy Bohumily Slívové Paví očko ve lví říši.</w:t>
      </w:r>
    </w:p>
    <w:p w:rsidR="008B1208" w:rsidRPr="006A08EA" w:rsidRDefault="008B1208" w:rsidP="009754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originální verzi ilustroval Miloš Nesvadba</w:t>
      </w:r>
    </w:p>
    <w:p w:rsidR="0097545D" w:rsidRPr="00403523" w:rsidRDefault="0097545D">
      <w:pPr>
        <w:rPr>
          <w:rFonts w:ascii="Times New Roman" w:hAnsi="Times New Roman" w:cs="Times New Roman"/>
          <w:sz w:val="32"/>
          <w:szCs w:val="32"/>
        </w:rPr>
      </w:pPr>
    </w:p>
    <w:sectPr w:rsidR="0097545D" w:rsidRPr="00403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23"/>
    <w:rsid w:val="00403523"/>
    <w:rsid w:val="005201D1"/>
    <w:rsid w:val="008B1208"/>
    <w:rsid w:val="0097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876D"/>
  <w15:chartTrackingRefBased/>
  <w15:docId w15:val="{98387518-8F53-49F2-9682-339B4B44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3</cp:revision>
  <dcterms:created xsi:type="dcterms:W3CDTF">2020-11-14T13:41:00Z</dcterms:created>
  <dcterms:modified xsi:type="dcterms:W3CDTF">2020-11-14T14:16:00Z</dcterms:modified>
</cp:coreProperties>
</file>