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AC" w:rsidRPr="00982B92" w:rsidRDefault="00982B92">
      <w:pPr>
        <w:rPr>
          <w:b/>
          <w:color w:val="FF0000"/>
          <w:sz w:val="40"/>
          <w:szCs w:val="40"/>
        </w:rPr>
      </w:pPr>
      <w:proofErr w:type="gramStart"/>
      <w:r w:rsidRPr="00982B92">
        <w:rPr>
          <w:b/>
          <w:color w:val="FF0000"/>
          <w:sz w:val="40"/>
          <w:szCs w:val="40"/>
        </w:rPr>
        <w:t>ČTENÍ    NA</w:t>
      </w:r>
      <w:proofErr w:type="gramEnd"/>
      <w:r w:rsidRPr="00982B92">
        <w:rPr>
          <w:b/>
          <w:color w:val="FF0000"/>
          <w:sz w:val="40"/>
          <w:szCs w:val="40"/>
        </w:rPr>
        <w:t xml:space="preserve">   23.11.</w:t>
      </w:r>
    </w:p>
    <w:p w:rsidR="00982B92" w:rsidRPr="00982B92" w:rsidRDefault="00982B92">
      <w:pPr>
        <w:rPr>
          <w:sz w:val="32"/>
          <w:szCs w:val="32"/>
        </w:rPr>
      </w:pPr>
    </w:p>
    <w:p w:rsidR="00982B92" w:rsidRPr="00982B92" w:rsidRDefault="00982B92">
      <w:pPr>
        <w:rPr>
          <w:sz w:val="32"/>
          <w:szCs w:val="32"/>
        </w:rPr>
      </w:pPr>
      <w:r w:rsidRPr="00982B92">
        <w:rPr>
          <w:sz w:val="32"/>
          <w:szCs w:val="32"/>
        </w:rPr>
        <w:t>Dnes budete hlasitě, plynule a správně číst z ČÍTANKY.</w:t>
      </w:r>
    </w:p>
    <w:p w:rsidR="00982B92" w:rsidRPr="00982B92" w:rsidRDefault="00982B92">
      <w:pPr>
        <w:rPr>
          <w:color w:val="4472C4" w:themeColor="accent5"/>
          <w:sz w:val="32"/>
          <w:szCs w:val="32"/>
        </w:rPr>
      </w:pPr>
      <w:r w:rsidRPr="00982B92">
        <w:rPr>
          <w:color w:val="4472C4" w:themeColor="accent5"/>
          <w:sz w:val="32"/>
          <w:szCs w:val="32"/>
        </w:rPr>
        <w:t>ČÍTANKA str. 46,47.</w:t>
      </w:r>
    </w:p>
    <w:p w:rsidR="00982B92" w:rsidRPr="00982B92" w:rsidRDefault="00982B92">
      <w:pPr>
        <w:rPr>
          <w:sz w:val="32"/>
          <w:szCs w:val="32"/>
        </w:rPr>
      </w:pPr>
      <w:r w:rsidRPr="00982B92">
        <w:rPr>
          <w:sz w:val="32"/>
          <w:szCs w:val="32"/>
        </w:rPr>
        <w:t>Nejdříve si ukázku BRANKÁŘKA RŮŽENKA přečtěte pečlivě potichu.</w:t>
      </w:r>
    </w:p>
    <w:p w:rsidR="00982B92" w:rsidRPr="00982B92" w:rsidRDefault="00982B92">
      <w:pPr>
        <w:rPr>
          <w:sz w:val="32"/>
          <w:szCs w:val="32"/>
        </w:rPr>
      </w:pPr>
      <w:r w:rsidRPr="00982B92">
        <w:rPr>
          <w:sz w:val="32"/>
          <w:szCs w:val="32"/>
        </w:rPr>
        <w:t>Potom přečtěte ukázku rodičům – hlasitě, plynule a nejlépe jak dovedete.</w:t>
      </w:r>
    </w:p>
    <w:p w:rsidR="00982B92" w:rsidRPr="00982B92" w:rsidRDefault="00982B92">
      <w:pPr>
        <w:rPr>
          <w:sz w:val="32"/>
          <w:szCs w:val="32"/>
        </w:rPr>
      </w:pPr>
      <w:r w:rsidRPr="00982B92">
        <w:rPr>
          <w:sz w:val="32"/>
          <w:szCs w:val="32"/>
        </w:rPr>
        <w:t>Po přečtení ústně zodpovězte otázky ze strany 47.</w:t>
      </w:r>
      <w:bookmarkStart w:id="0" w:name="_GoBack"/>
      <w:bookmarkEnd w:id="0"/>
    </w:p>
    <w:sectPr w:rsidR="00982B92" w:rsidRPr="0098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2"/>
    <w:rsid w:val="004741AC"/>
    <w:rsid w:val="009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4D78"/>
  <w15:chartTrackingRefBased/>
  <w15:docId w15:val="{67E36962-BF4C-4340-A3EE-1EE5B566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2020-11-20T18:42:00Z</dcterms:created>
  <dcterms:modified xsi:type="dcterms:W3CDTF">2020-11-20T18:47:00Z</dcterms:modified>
</cp:coreProperties>
</file>